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480C" w14:textId="50A6B7AF" w:rsidR="00A228FE" w:rsidRPr="00593E89" w:rsidRDefault="69B60F88" w:rsidP="00593E89">
      <w:pPr>
        <w:rPr>
          <w:sz w:val="52"/>
        </w:rPr>
      </w:pPr>
      <w:r w:rsidRPr="00A228FE">
        <w:rPr>
          <w:sz w:val="52"/>
        </w:rPr>
        <w:t>Directio</w:t>
      </w:r>
      <w:r w:rsidR="00C820C3">
        <w:rPr>
          <w:sz w:val="52"/>
        </w:rPr>
        <w:t>ns f</w:t>
      </w:r>
      <w:r w:rsidR="003C0A73">
        <w:rPr>
          <w:sz w:val="52"/>
        </w:rPr>
        <w:t>or MCIS &amp; Career Cluster Inventory</w:t>
      </w:r>
    </w:p>
    <w:p w14:paraId="09254DEF" w14:textId="36C31B9D" w:rsidR="00A228FE" w:rsidRPr="00A228FE" w:rsidRDefault="00A228FE" w:rsidP="00A228FE">
      <w:pPr>
        <w:rPr>
          <w:rFonts w:eastAsiaTheme="minorEastAsia"/>
          <w:sz w:val="32"/>
          <w:u w:val="single"/>
        </w:rPr>
      </w:pPr>
      <w:r w:rsidRPr="00A228FE">
        <w:rPr>
          <w:rFonts w:eastAsiaTheme="minorEastAsia"/>
          <w:sz w:val="32"/>
          <w:u w:val="single"/>
        </w:rPr>
        <w:t>Log-in to MCIS</w:t>
      </w:r>
    </w:p>
    <w:p w14:paraId="0B675509" w14:textId="5A28EC33" w:rsidR="69B60F88" w:rsidRDefault="7D4F0FA4" w:rsidP="69B60F88">
      <w:pPr>
        <w:pStyle w:val="ListParagraph"/>
        <w:numPr>
          <w:ilvl w:val="0"/>
          <w:numId w:val="1"/>
        </w:numPr>
        <w:rPr>
          <w:rFonts w:asciiTheme="minorEastAsia" w:eastAsiaTheme="minorEastAsia" w:hAnsiTheme="minorEastAsia" w:cstheme="minorEastAsia"/>
        </w:rPr>
      </w:pPr>
      <w:r>
        <w:t>Once logged into the computer, you will go to the "Family tab" on Austin High School's or Austin Public School's web site</w:t>
      </w:r>
    </w:p>
    <w:p w14:paraId="0FA3B835" w14:textId="77C57088" w:rsidR="69B60F88" w:rsidRDefault="7D4F0FA4" w:rsidP="69B60F88">
      <w:pPr>
        <w:pStyle w:val="ListParagraph"/>
        <w:numPr>
          <w:ilvl w:val="0"/>
          <w:numId w:val="1"/>
        </w:numPr>
        <w:rPr>
          <w:rFonts w:asciiTheme="minorEastAsia" w:eastAsiaTheme="minorEastAsia" w:hAnsiTheme="minorEastAsia" w:cstheme="minorEastAsia"/>
        </w:rPr>
      </w:pPr>
      <w:r>
        <w:t>Select MCIS - Austin H.S.</w:t>
      </w:r>
    </w:p>
    <w:p w14:paraId="3E9EFFB6" w14:textId="26E05513" w:rsidR="69B60F88" w:rsidRDefault="7D4F0FA4" w:rsidP="69B60F88">
      <w:pPr>
        <w:pStyle w:val="ListParagraph"/>
        <w:numPr>
          <w:ilvl w:val="0"/>
          <w:numId w:val="1"/>
        </w:numPr>
        <w:rPr>
          <w:rFonts w:asciiTheme="minorEastAsia" w:eastAsiaTheme="minorEastAsia" w:hAnsiTheme="minorEastAsia" w:cstheme="minorEastAsia"/>
        </w:rPr>
      </w:pPr>
      <w:r>
        <w:t>User Name:  6 digit student number (add zeros to the beginning to make your student number six digits if needed)</w:t>
      </w:r>
    </w:p>
    <w:p w14:paraId="3B00FDE3" w14:textId="44B7D67C" w:rsidR="69B60F88" w:rsidRPr="00A228FE" w:rsidRDefault="7D4F0FA4" w:rsidP="69B60F88">
      <w:pPr>
        <w:pStyle w:val="ListParagraph"/>
        <w:numPr>
          <w:ilvl w:val="0"/>
          <w:numId w:val="1"/>
        </w:numPr>
        <w:rPr>
          <w:rFonts w:asciiTheme="minorEastAsia" w:eastAsiaTheme="minorEastAsia" w:hAnsiTheme="minorEastAsia" w:cstheme="minorEastAsia"/>
        </w:rPr>
      </w:pPr>
      <w:r>
        <w:t>Password:  Capital Letter of your first name, lower case letter of your last name and your six digit birth date (example:  Ah090815 for Austin High with a birth date of September 8, 2015)</w:t>
      </w:r>
    </w:p>
    <w:p w14:paraId="67A1F46F" w14:textId="77777777" w:rsidR="003C0A73" w:rsidRPr="003C0A73" w:rsidRDefault="003C0A73" w:rsidP="003C0A73">
      <w:pPr>
        <w:rPr>
          <w:rFonts w:eastAsiaTheme="minorEastAsia"/>
        </w:rPr>
      </w:pPr>
    </w:p>
    <w:p w14:paraId="698706AD" w14:textId="0E976B5B" w:rsidR="003C0A73" w:rsidRDefault="003C0A73" w:rsidP="003C0A73">
      <w:pPr>
        <w:rPr>
          <w:rFonts w:eastAsiaTheme="minorEastAsia"/>
          <w:sz w:val="32"/>
          <w:u w:val="single"/>
        </w:rPr>
      </w:pPr>
      <w:r>
        <w:rPr>
          <w:rFonts w:eastAsiaTheme="minorEastAsia"/>
          <w:sz w:val="32"/>
          <w:u w:val="single"/>
        </w:rPr>
        <w:t>Career Cluster Inventory</w:t>
      </w:r>
    </w:p>
    <w:p w14:paraId="6FC0414B" w14:textId="07BED8E4" w:rsidR="003C0A73" w:rsidRPr="003C0A73" w:rsidRDefault="003C0A73" w:rsidP="003C0A73">
      <w:pPr>
        <w:pStyle w:val="ListParagraph"/>
        <w:numPr>
          <w:ilvl w:val="0"/>
          <w:numId w:val="1"/>
        </w:numPr>
        <w:rPr>
          <w:rFonts w:asciiTheme="minorEastAsia" w:eastAsiaTheme="minorEastAsia" w:hAnsiTheme="minorEastAsia" w:cstheme="minorEastAsia"/>
        </w:rPr>
      </w:pPr>
      <w:r>
        <w:t xml:space="preserve">Go to the Assessments tab and click on “Career Cluster Inventory” (under </w:t>
      </w:r>
      <w:proofErr w:type="gramStart"/>
      <w:r>
        <w:t>What</w:t>
      </w:r>
      <w:proofErr w:type="gramEnd"/>
      <w:r>
        <w:t xml:space="preserve"> are my interests?)</w:t>
      </w:r>
    </w:p>
    <w:p w14:paraId="15917193" w14:textId="127F7EB8" w:rsidR="003C0A73" w:rsidRPr="003C0A73" w:rsidRDefault="003C0A73" w:rsidP="003C0A73">
      <w:pPr>
        <w:pStyle w:val="ListParagraph"/>
        <w:numPr>
          <w:ilvl w:val="0"/>
          <w:numId w:val="1"/>
        </w:numPr>
        <w:rPr>
          <w:rFonts w:asciiTheme="minorEastAsia" w:eastAsiaTheme="minorEastAsia" w:hAnsiTheme="minorEastAsia" w:cstheme="minorEastAsia"/>
        </w:rPr>
      </w:pPr>
      <w:r>
        <w:t>Read explanation and directions</w:t>
      </w:r>
    </w:p>
    <w:p w14:paraId="3F93570E" w14:textId="1ABFFD27" w:rsidR="003C0A73" w:rsidRPr="003C0A73" w:rsidRDefault="003C0A73" w:rsidP="003C0A73">
      <w:pPr>
        <w:pStyle w:val="ListParagraph"/>
        <w:numPr>
          <w:ilvl w:val="0"/>
          <w:numId w:val="1"/>
        </w:numPr>
        <w:rPr>
          <w:rFonts w:asciiTheme="minorEastAsia" w:eastAsiaTheme="minorEastAsia" w:hAnsiTheme="minorEastAsia" w:cstheme="minorEastAsia"/>
        </w:rPr>
      </w:pPr>
      <w:r>
        <w:t xml:space="preserve">Response choices are </w:t>
      </w:r>
    </w:p>
    <w:p w14:paraId="402D0906" w14:textId="3726C048" w:rsidR="003C0A73" w:rsidRPr="003C0A73" w:rsidRDefault="003C0A73" w:rsidP="003C0A73">
      <w:pPr>
        <w:pStyle w:val="ListParagraph"/>
        <w:numPr>
          <w:ilvl w:val="1"/>
          <w:numId w:val="1"/>
        </w:numPr>
        <w:rPr>
          <w:rFonts w:asciiTheme="minorEastAsia" w:eastAsiaTheme="minorEastAsia" w:hAnsiTheme="minorEastAsia" w:cstheme="minorEastAsia"/>
        </w:rPr>
      </w:pPr>
      <w:r>
        <w:t>Like very much</w:t>
      </w:r>
    </w:p>
    <w:p w14:paraId="525F9011" w14:textId="1C45150A" w:rsidR="003C0A73" w:rsidRPr="003C0A73" w:rsidRDefault="003C0A73" w:rsidP="003C0A73">
      <w:pPr>
        <w:pStyle w:val="ListParagraph"/>
        <w:numPr>
          <w:ilvl w:val="1"/>
          <w:numId w:val="1"/>
        </w:numPr>
        <w:rPr>
          <w:rFonts w:asciiTheme="minorEastAsia" w:eastAsiaTheme="minorEastAsia" w:hAnsiTheme="minorEastAsia" w:cstheme="minorEastAsia"/>
        </w:rPr>
      </w:pPr>
      <w:r>
        <w:t>Like</w:t>
      </w:r>
    </w:p>
    <w:p w14:paraId="64AB5768" w14:textId="68BDC584" w:rsidR="003C0A73" w:rsidRPr="003C0A73" w:rsidRDefault="003C0A73" w:rsidP="003C0A73">
      <w:pPr>
        <w:pStyle w:val="ListParagraph"/>
        <w:numPr>
          <w:ilvl w:val="1"/>
          <w:numId w:val="1"/>
        </w:numPr>
        <w:rPr>
          <w:rFonts w:asciiTheme="minorEastAsia" w:eastAsiaTheme="minorEastAsia" w:hAnsiTheme="minorEastAsia" w:cstheme="minorEastAsia"/>
        </w:rPr>
      </w:pPr>
      <w:r>
        <w:t>Not Sure</w:t>
      </w:r>
    </w:p>
    <w:p w14:paraId="2144D576" w14:textId="20ACE3CD" w:rsidR="003C0A73" w:rsidRPr="003C0A73" w:rsidRDefault="003C0A73" w:rsidP="003C0A73">
      <w:pPr>
        <w:pStyle w:val="ListParagraph"/>
        <w:numPr>
          <w:ilvl w:val="1"/>
          <w:numId w:val="1"/>
        </w:numPr>
        <w:rPr>
          <w:rFonts w:asciiTheme="minorEastAsia" w:eastAsiaTheme="minorEastAsia" w:hAnsiTheme="minorEastAsia" w:cstheme="minorEastAsia"/>
        </w:rPr>
      </w:pPr>
      <w:r>
        <w:t>Dislike</w:t>
      </w:r>
    </w:p>
    <w:p w14:paraId="27E51D64" w14:textId="776F3FC2" w:rsidR="003C0A73" w:rsidRPr="003C0A73" w:rsidRDefault="003C0A73" w:rsidP="003C0A73">
      <w:pPr>
        <w:pStyle w:val="ListParagraph"/>
        <w:numPr>
          <w:ilvl w:val="0"/>
          <w:numId w:val="1"/>
        </w:numPr>
        <w:rPr>
          <w:rFonts w:asciiTheme="minorEastAsia" w:eastAsiaTheme="minorEastAsia" w:hAnsiTheme="minorEastAsia" w:cstheme="minorEastAsia"/>
        </w:rPr>
      </w:pPr>
      <w:r>
        <w:t>Click “Rate the Activities”</w:t>
      </w:r>
    </w:p>
    <w:p w14:paraId="01EDE0EE" w14:textId="308663BA" w:rsidR="003C0A73" w:rsidRPr="003C0A73" w:rsidRDefault="003C0A73" w:rsidP="003C0A73">
      <w:pPr>
        <w:pStyle w:val="ListParagraph"/>
        <w:numPr>
          <w:ilvl w:val="0"/>
          <w:numId w:val="1"/>
        </w:numPr>
        <w:rPr>
          <w:rFonts w:asciiTheme="minorEastAsia" w:eastAsiaTheme="minorEastAsia" w:hAnsiTheme="minorEastAsia" w:cstheme="minorEastAsia"/>
        </w:rPr>
      </w:pPr>
      <w:r>
        <w:t>Results will save automatically when you reach the Scores page.  To add personal comments, click the “SAVE” option.  If you need to log off before rating all the activities be sure and “SAVE” what you have completed.</w:t>
      </w:r>
      <w:bookmarkStart w:id="0" w:name="_GoBack"/>
      <w:bookmarkEnd w:id="0"/>
    </w:p>
    <w:p w14:paraId="534F34E4" w14:textId="10E398BB" w:rsidR="003C0A73" w:rsidRPr="003C0A73" w:rsidRDefault="003C0A73" w:rsidP="003C0A73">
      <w:pPr>
        <w:pStyle w:val="ListParagraph"/>
        <w:rPr>
          <w:rFonts w:asciiTheme="minorEastAsia" w:eastAsiaTheme="minorEastAsia" w:hAnsiTheme="minorEastAsia" w:cstheme="minorEastAsia"/>
        </w:rPr>
      </w:pPr>
    </w:p>
    <w:p w14:paraId="418B0DA6" w14:textId="77777777" w:rsidR="003C0A73" w:rsidRPr="00A228FE" w:rsidRDefault="003C0A73" w:rsidP="003C0A73">
      <w:pPr>
        <w:rPr>
          <w:rFonts w:eastAsiaTheme="minorEastAsia"/>
          <w:sz w:val="32"/>
          <w:u w:val="single"/>
        </w:rPr>
      </w:pPr>
    </w:p>
    <w:p w14:paraId="46DDDE15" w14:textId="77777777" w:rsidR="00A228FE" w:rsidRPr="00A228FE" w:rsidRDefault="00A228FE" w:rsidP="00A228FE">
      <w:pPr>
        <w:pStyle w:val="ListParagraph"/>
        <w:rPr>
          <w:rFonts w:eastAsiaTheme="minorEastAsia"/>
        </w:rPr>
      </w:pPr>
    </w:p>
    <w:p w14:paraId="31488D5F" w14:textId="22712A3D" w:rsidR="69B60F88" w:rsidRDefault="69B60F88" w:rsidP="69B60F88"/>
    <w:sectPr w:rsidR="69B60F88" w:rsidSect="00A22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A73F5"/>
    <w:multiLevelType w:val="hybridMultilevel"/>
    <w:tmpl w:val="FE00CCE0"/>
    <w:lvl w:ilvl="0" w:tplc="2BB63206">
      <w:start w:val="1"/>
      <w:numFmt w:val="decimal"/>
      <w:lvlText w:val="%1."/>
      <w:lvlJc w:val="left"/>
      <w:pPr>
        <w:ind w:left="720" w:hanging="360"/>
      </w:pPr>
      <w:rPr>
        <w:rFonts w:asciiTheme="majorHAnsi" w:hAnsiTheme="majorHAnsi" w:hint="default"/>
      </w:rPr>
    </w:lvl>
    <w:lvl w:ilvl="1" w:tplc="D2D01720">
      <w:start w:val="1"/>
      <w:numFmt w:val="lowerLetter"/>
      <w:lvlText w:val="%2."/>
      <w:lvlJc w:val="left"/>
      <w:pPr>
        <w:ind w:left="1440" w:hanging="360"/>
      </w:pPr>
    </w:lvl>
    <w:lvl w:ilvl="2" w:tplc="A9E09AB2">
      <w:start w:val="1"/>
      <w:numFmt w:val="lowerRoman"/>
      <w:lvlText w:val="%3."/>
      <w:lvlJc w:val="right"/>
      <w:pPr>
        <w:ind w:left="2160" w:hanging="180"/>
      </w:pPr>
    </w:lvl>
    <w:lvl w:ilvl="3" w:tplc="08E806AA">
      <w:start w:val="1"/>
      <w:numFmt w:val="decimal"/>
      <w:lvlText w:val="%4."/>
      <w:lvlJc w:val="left"/>
      <w:pPr>
        <w:ind w:left="2880" w:hanging="360"/>
      </w:pPr>
    </w:lvl>
    <w:lvl w:ilvl="4" w:tplc="2AE02E88">
      <w:start w:val="1"/>
      <w:numFmt w:val="lowerLetter"/>
      <w:lvlText w:val="%5."/>
      <w:lvlJc w:val="left"/>
      <w:pPr>
        <w:ind w:left="3600" w:hanging="360"/>
      </w:pPr>
    </w:lvl>
    <w:lvl w:ilvl="5" w:tplc="A7109992">
      <w:start w:val="1"/>
      <w:numFmt w:val="lowerRoman"/>
      <w:lvlText w:val="%6."/>
      <w:lvlJc w:val="right"/>
      <w:pPr>
        <w:ind w:left="4320" w:hanging="180"/>
      </w:pPr>
    </w:lvl>
    <w:lvl w:ilvl="6" w:tplc="DF788574">
      <w:start w:val="1"/>
      <w:numFmt w:val="decimal"/>
      <w:lvlText w:val="%7."/>
      <w:lvlJc w:val="left"/>
      <w:pPr>
        <w:ind w:left="5040" w:hanging="360"/>
      </w:pPr>
    </w:lvl>
    <w:lvl w:ilvl="7" w:tplc="234EEF5E">
      <w:start w:val="1"/>
      <w:numFmt w:val="lowerLetter"/>
      <w:lvlText w:val="%8."/>
      <w:lvlJc w:val="left"/>
      <w:pPr>
        <w:ind w:left="5760" w:hanging="360"/>
      </w:pPr>
    </w:lvl>
    <w:lvl w:ilvl="8" w:tplc="9F8EA760">
      <w:start w:val="1"/>
      <w:numFmt w:val="lowerRoman"/>
      <w:lvlText w:val="%9."/>
      <w:lvlJc w:val="right"/>
      <w:pPr>
        <w:ind w:left="6480" w:hanging="180"/>
      </w:pPr>
    </w:lvl>
  </w:abstractNum>
  <w:abstractNum w:abstractNumId="1" w15:restartNumberingAfterBreak="0">
    <w:nsid w:val="7A502DEA"/>
    <w:multiLevelType w:val="hybridMultilevel"/>
    <w:tmpl w:val="374A6058"/>
    <w:lvl w:ilvl="0" w:tplc="2BB63206">
      <w:start w:val="1"/>
      <w:numFmt w:val="decimal"/>
      <w:lvlText w:val="%1."/>
      <w:lvlJc w:val="left"/>
      <w:pPr>
        <w:ind w:left="720" w:hanging="360"/>
      </w:pPr>
      <w:rPr>
        <w:rFonts w:asciiTheme="majorHAnsi" w:hAnsiTheme="majorHAnsi" w:hint="default"/>
      </w:rPr>
    </w:lvl>
    <w:lvl w:ilvl="1" w:tplc="D2D01720">
      <w:start w:val="1"/>
      <w:numFmt w:val="lowerLetter"/>
      <w:lvlText w:val="%2."/>
      <w:lvlJc w:val="left"/>
      <w:pPr>
        <w:ind w:left="1440" w:hanging="360"/>
      </w:pPr>
    </w:lvl>
    <w:lvl w:ilvl="2" w:tplc="A9E09AB2">
      <w:start w:val="1"/>
      <w:numFmt w:val="lowerRoman"/>
      <w:lvlText w:val="%3."/>
      <w:lvlJc w:val="right"/>
      <w:pPr>
        <w:ind w:left="2160" w:hanging="180"/>
      </w:pPr>
    </w:lvl>
    <w:lvl w:ilvl="3" w:tplc="08E806AA">
      <w:start w:val="1"/>
      <w:numFmt w:val="decimal"/>
      <w:lvlText w:val="%4."/>
      <w:lvlJc w:val="left"/>
      <w:pPr>
        <w:ind w:left="2880" w:hanging="360"/>
      </w:pPr>
    </w:lvl>
    <w:lvl w:ilvl="4" w:tplc="2AE02E88">
      <w:start w:val="1"/>
      <w:numFmt w:val="lowerLetter"/>
      <w:lvlText w:val="%5."/>
      <w:lvlJc w:val="left"/>
      <w:pPr>
        <w:ind w:left="3600" w:hanging="360"/>
      </w:pPr>
    </w:lvl>
    <w:lvl w:ilvl="5" w:tplc="A7109992">
      <w:start w:val="1"/>
      <w:numFmt w:val="lowerRoman"/>
      <w:lvlText w:val="%6."/>
      <w:lvlJc w:val="right"/>
      <w:pPr>
        <w:ind w:left="4320" w:hanging="180"/>
      </w:pPr>
    </w:lvl>
    <w:lvl w:ilvl="6" w:tplc="DF788574">
      <w:start w:val="1"/>
      <w:numFmt w:val="decimal"/>
      <w:lvlText w:val="%7."/>
      <w:lvlJc w:val="left"/>
      <w:pPr>
        <w:ind w:left="5040" w:hanging="360"/>
      </w:pPr>
    </w:lvl>
    <w:lvl w:ilvl="7" w:tplc="234EEF5E">
      <w:start w:val="1"/>
      <w:numFmt w:val="lowerLetter"/>
      <w:lvlText w:val="%8."/>
      <w:lvlJc w:val="left"/>
      <w:pPr>
        <w:ind w:left="5760" w:hanging="360"/>
      </w:pPr>
    </w:lvl>
    <w:lvl w:ilvl="8" w:tplc="9F8EA76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B60F88"/>
    <w:rsid w:val="003C0A73"/>
    <w:rsid w:val="005203F2"/>
    <w:rsid w:val="00593E89"/>
    <w:rsid w:val="005F61CD"/>
    <w:rsid w:val="006170B2"/>
    <w:rsid w:val="00764D52"/>
    <w:rsid w:val="00773B79"/>
    <w:rsid w:val="00862841"/>
    <w:rsid w:val="008A17CA"/>
    <w:rsid w:val="008B3160"/>
    <w:rsid w:val="009416FA"/>
    <w:rsid w:val="00A228FE"/>
    <w:rsid w:val="00A352F0"/>
    <w:rsid w:val="00A77CC8"/>
    <w:rsid w:val="00C01152"/>
    <w:rsid w:val="00C07C3B"/>
    <w:rsid w:val="00C630F8"/>
    <w:rsid w:val="00C820C3"/>
    <w:rsid w:val="00D61F38"/>
    <w:rsid w:val="00DB61BC"/>
    <w:rsid w:val="00EF7A55"/>
    <w:rsid w:val="00F41F74"/>
    <w:rsid w:val="00F62D35"/>
    <w:rsid w:val="69B60F88"/>
    <w:rsid w:val="7D4F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47E94"/>
  <w15:docId w15:val="{17166C3E-5D09-4A63-B089-DDF540F9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93E89"/>
    <w:rPr>
      <w:sz w:val="16"/>
      <w:szCs w:val="16"/>
    </w:rPr>
  </w:style>
  <w:style w:type="paragraph" w:styleId="CommentText">
    <w:name w:val="annotation text"/>
    <w:basedOn w:val="Normal"/>
    <w:link w:val="CommentTextChar"/>
    <w:uiPriority w:val="99"/>
    <w:semiHidden/>
    <w:unhideWhenUsed/>
    <w:rsid w:val="00593E89"/>
    <w:pPr>
      <w:spacing w:line="240" w:lineRule="auto"/>
    </w:pPr>
    <w:rPr>
      <w:sz w:val="20"/>
      <w:szCs w:val="20"/>
    </w:rPr>
  </w:style>
  <w:style w:type="character" w:customStyle="1" w:styleId="CommentTextChar">
    <w:name w:val="Comment Text Char"/>
    <w:basedOn w:val="DefaultParagraphFont"/>
    <w:link w:val="CommentText"/>
    <w:uiPriority w:val="99"/>
    <w:semiHidden/>
    <w:rsid w:val="00593E89"/>
    <w:rPr>
      <w:sz w:val="20"/>
      <w:szCs w:val="20"/>
    </w:rPr>
  </w:style>
  <w:style w:type="paragraph" w:styleId="CommentSubject">
    <w:name w:val="annotation subject"/>
    <w:basedOn w:val="CommentText"/>
    <w:next w:val="CommentText"/>
    <w:link w:val="CommentSubjectChar"/>
    <w:uiPriority w:val="99"/>
    <w:semiHidden/>
    <w:unhideWhenUsed/>
    <w:rsid w:val="00593E89"/>
    <w:rPr>
      <w:b/>
      <w:bCs/>
    </w:rPr>
  </w:style>
  <w:style w:type="character" w:customStyle="1" w:styleId="CommentSubjectChar">
    <w:name w:val="Comment Subject Char"/>
    <w:basedOn w:val="CommentTextChar"/>
    <w:link w:val="CommentSubject"/>
    <w:uiPriority w:val="99"/>
    <w:semiHidden/>
    <w:rsid w:val="00593E89"/>
    <w:rPr>
      <w:b/>
      <w:bCs/>
      <w:sz w:val="20"/>
      <w:szCs w:val="20"/>
    </w:rPr>
  </w:style>
  <w:style w:type="paragraph" w:styleId="BalloonText">
    <w:name w:val="Balloon Text"/>
    <w:basedOn w:val="Normal"/>
    <w:link w:val="BalloonTextChar"/>
    <w:uiPriority w:val="99"/>
    <w:semiHidden/>
    <w:unhideWhenUsed/>
    <w:rsid w:val="0059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_x0020_Version xmlns="8f8b9968-4c05-45a3-b730-c3269e4fbc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336CB0ADB136458EABAB6990B8557E" ma:contentTypeVersion="2" ma:contentTypeDescription="Create a new document." ma:contentTypeScope="" ma:versionID="301a4b81bf48e1b7cc0fce6721a6e3b4">
  <xsd:schema xmlns:xsd="http://www.w3.org/2001/XMLSchema" xmlns:xs="http://www.w3.org/2001/XMLSchema" xmlns:p="http://schemas.microsoft.com/office/2006/metadata/properties" xmlns:ns1="http://schemas.microsoft.com/sharepoint/v3" xmlns:ns2="8f8b9968-4c05-45a3-b730-c3269e4fbc23" targetNamespace="http://schemas.microsoft.com/office/2006/metadata/properties" ma:root="true" ma:fieldsID="199c526c707feb57740b4f84396b62c8" ns1:_="" ns2:_="">
    <xsd:import namespace="http://schemas.microsoft.com/sharepoint/v3"/>
    <xsd:import namespace="8f8b9968-4c05-45a3-b730-c3269e4fbc23"/>
    <xsd:element name="properties">
      <xsd:complexType>
        <xsd:sequence>
          <xsd:element name="documentManagement">
            <xsd:complexType>
              <xsd:all>
                <xsd:element ref="ns1:PublishingStartDate" minOccurs="0"/>
                <xsd:element ref="ns1:PublishingExpirationDate" minOccurs="0"/>
                <xsd:element ref="ns2:Doc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b9968-4c05-45a3-b730-c3269e4fbc23" elementFormDefault="qualified">
    <xsd:import namespace="http://schemas.microsoft.com/office/2006/documentManagement/types"/>
    <xsd:import namespace="http://schemas.microsoft.com/office/infopath/2007/PartnerControls"/>
    <xsd:element name="Doc_x0020_Version" ma:index="10" nillable="true" ma:displayName="Doc Version" ma:internalName="Doc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A12D9-7E9F-42C4-AB96-19A21F4986D5}"/>
</file>

<file path=customXml/itemProps2.xml><?xml version="1.0" encoding="utf-8"?>
<ds:datastoreItem xmlns:ds="http://schemas.openxmlformats.org/officeDocument/2006/customXml" ds:itemID="{E7F8E94C-EB96-44C4-BF8D-DB1E10F83938}"/>
</file>

<file path=customXml/itemProps3.xml><?xml version="1.0" encoding="utf-8"?>
<ds:datastoreItem xmlns:ds="http://schemas.openxmlformats.org/officeDocument/2006/customXml" ds:itemID="{2A6BB551-9C88-4B83-9DB1-12481E17F3FF}"/>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reynen, tracey</dc:creator>
  <cp:keywords/>
  <dc:description/>
  <cp:lastModifiedBy>Keenan, Lynn</cp:lastModifiedBy>
  <cp:revision>2</cp:revision>
  <dcterms:created xsi:type="dcterms:W3CDTF">2016-02-12T15:12:00Z</dcterms:created>
  <dcterms:modified xsi:type="dcterms:W3CDTF">2016-02-12T15:12:00Z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0x01010015336CB0ADB136458EABAB6990B8557E</vt:lpwstr>
  </property>
</Properties>
</file>